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09"/>
        <w:gridCol w:w="5469"/>
        <w:gridCol w:w="433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2023-2024学年第2学期新教师考核安排表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院（系）部：</w:t>
            </w:r>
          </w:p>
        </w:tc>
        <w:tc>
          <w:tcPr>
            <w:tcW w:w="62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5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43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考核小组成员</w:t>
            </w:r>
          </w:p>
        </w:tc>
        <w:tc>
          <w:tcPr>
            <w:tcW w:w="18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33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3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4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43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609"/>
        <w:gridCol w:w="3603"/>
        <w:gridCol w:w="2565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2023-2024学年第2学期新教师考核汇总表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院（系）部：</w:t>
            </w:r>
          </w:p>
        </w:tc>
        <w:tc>
          <w:tcPr>
            <w:tcW w:w="806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考核时间：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3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5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帮扶措施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16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36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5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55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注：考核结果为：优秀、良好、一般、合格、不合格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Theme="minorEastAsia" w:hAnsiTheme="minorEastAsia" w:cstheme="minorEastAsi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yNjQyMzk3YmZiZDc1NWJiMWZlYTdhMTBlMDIwNWYifQ=="/>
  </w:docVars>
  <w:rsids>
    <w:rsidRoot w:val="00000000"/>
    <w:rsid w:val="04E00E02"/>
    <w:rsid w:val="0CA14814"/>
    <w:rsid w:val="149A7719"/>
    <w:rsid w:val="155E652B"/>
    <w:rsid w:val="235E1743"/>
    <w:rsid w:val="2E241154"/>
    <w:rsid w:val="417773E1"/>
    <w:rsid w:val="69B44257"/>
    <w:rsid w:val="771F119A"/>
    <w:rsid w:val="7A4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2024-03-15T13:21:00Z</dcterms:created>
  <dc:creator>ASUS</dc:creator>
  <cp:lastModifiedBy>狮子艾奥里亚</cp:lastModifiedBy>
  <dcterms:modified xsi:type="dcterms:W3CDTF">2024-03-21T08:19:40Z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93DDE98606EF4B9D93B73296F735C6CC_13</vt:lpwstr>
  </property>
</Properties>
</file>